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0B56" w14:textId="6A5D61F4" w:rsidR="0063155F" w:rsidRPr="00146E51" w:rsidRDefault="00291F7E" w:rsidP="000018B2">
      <w:pPr>
        <w:jc w:val="center"/>
        <w:rPr>
          <w:rFonts w:ascii="Calibri" w:hAnsi="Calibri" w:cs="Calibri"/>
          <w:b/>
          <w:color w:val="7030A0"/>
          <w:sz w:val="96"/>
          <w:szCs w:val="96"/>
        </w:rPr>
      </w:pPr>
      <w:r w:rsidRPr="00146E51">
        <w:rPr>
          <w:rFonts w:ascii="Calibri" w:hAnsi="Calibri" w:cs="Calibri"/>
          <w:b/>
          <w:color w:val="7030A0"/>
          <w:sz w:val="96"/>
          <w:szCs w:val="96"/>
        </w:rPr>
        <w:t>Nurse Clinics 202</w:t>
      </w:r>
      <w:r w:rsidR="00846B76">
        <w:rPr>
          <w:rFonts w:ascii="Calibri" w:hAnsi="Calibri" w:cs="Calibri"/>
          <w:b/>
          <w:color w:val="7030A0"/>
          <w:sz w:val="96"/>
          <w:szCs w:val="96"/>
        </w:rPr>
        <w:t>5</w:t>
      </w:r>
    </w:p>
    <w:p w14:paraId="41989ABD" w14:textId="77777777" w:rsidR="00797203" w:rsidRPr="00146E51" w:rsidRDefault="00797203" w:rsidP="000018B2">
      <w:pPr>
        <w:jc w:val="center"/>
        <w:rPr>
          <w:rFonts w:ascii="Calibri" w:hAnsi="Calibri" w:cs="Calibri"/>
          <w:b/>
          <w:sz w:val="44"/>
        </w:rPr>
      </w:pPr>
      <w:r w:rsidRPr="00146E51">
        <w:rPr>
          <w:rFonts w:ascii="Calibri" w:hAnsi="Calibri" w:cs="Calibri"/>
          <w:b/>
          <w:sz w:val="44"/>
        </w:rPr>
        <w:t>Call for Abstracts</w:t>
      </w:r>
    </w:p>
    <w:p w14:paraId="16751CDB" w14:textId="560F18F7" w:rsidR="000D0224" w:rsidRPr="00146E51" w:rsidRDefault="007E69B9" w:rsidP="000018B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Tuesday 18</w:t>
      </w:r>
      <w:r w:rsidRPr="007E69B9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November 2025</w:t>
      </w:r>
    </w:p>
    <w:p w14:paraId="25E0A905" w14:textId="77777777" w:rsidR="00797203" w:rsidRPr="00146E51" w:rsidRDefault="004F5DEA" w:rsidP="000018B2">
      <w:pPr>
        <w:jc w:val="center"/>
        <w:rPr>
          <w:rFonts w:ascii="Calibri" w:hAnsi="Calibri" w:cs="Calibri"/>
        </w:rPr>
      </w:pPr>
      <w:r w:rsidRPr="00146E51">
        <w:rPr>
          <w:rFonts w:ascii="Calibri" w:hAnsi="Calibri" w:cs="Calibri"/>
        </w:rPr>
        <w:t>Virtual Conference</w:t>
      </w:r>
    </w:p>
    <w:p w14:paraId="36C0E5C8" w14:textId="77777777" w:rsidR="00797203" w:rsidRPr="00146E51" w:rsidRDefault="00797203" w:rsidP="000018B2">
      <w:pPr>
        <w:jc w:val="both"/>
        <w:rPr>
          <w:rFonts w:ascii="Calibri" w:hAnsi="Calibri" w:cs="Calibri"/>
        </w:rPr>
      </w:pPr>
    </w:p>
    <w:p w14:paraId="213BEFA4" w14:textId="013E181D" w:rsidR="006B603E" w:rsidRPr="00146E51" w:rsidRDefault="00797203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Healthcare </w:t>
      </w:r>
      <w:r w:rsidR="009F5D07" w:rsidRPr="00146E51">
        <w:rPr>
          <w:rFonts w:ascii="Calibri" w:hAnsi="Calibri" w:cs="Calibri"/>
        </w:rPr>
        <w:t>Conferences UK</w:t>
      </w:r>
      <w:r w:rsidRPr="00146E51">
        <w:rPr>
          <w:rFonts w:ascii="Calibri" w:hAnsi="Calibri" w:cs="Calibri"/>
        </w:rPr>
        <w:t xml:space="preserve"> are pleased to announce </w:t>
      </w:r>
      <w:r w:rsidR="00291F7E" w:rsidRPr="00146E51">
        <w:rPr>
          <w:rFonts w:ascii="Calibri" w:hAnsi="Calibri" w:cs="Calibri"/>
        </w:rPr>
        <w:t>Nurse Clinics 202</w:t>
      </w:r>
      <w:r w:rsidR="007E69B9">
        <w:rPr>
          <w:rFonts w:ascii="Calibri" w:hAnsi="Calibri" w:cs="Calibri"/>
        </w:rPr>
        <w:t>5</w:t>
      </w:r>
      <w:r w:rsidR="009F5D07" w:rsidRPr="00146E51">
        <w:rPr>
          <w:rFonts w:ascii="Calibri" w:hAnsi="Calibri" w:cs="Calibri"/>
        </w:rPr>
        <w:t xml:space="preserve"> the premier conference for nurses working at advanced practice and running their own clinics and services</w:t>
      </w:r>
      <w:r w:rsidRPr="00146E51">
        <w:rPr>
          <w:rFonts w:ascii="Calibri" w:hAnsi="Calibri" w:cs="Calibri"/>
        </w:rPr>
        <w:t xml:space="preserve">. </w:t>
      </w:r>
    </w:p>
    <w:p w14:paraId="13653315" w14:textId="77777777" w:rsidR="006B603E" w:rsidRPr="00146E51" w:rsidRDefault="006B603E" w:rsidP="000018B2">
      <w:pPr>
        <w:jc w:val="both"/>
        <w:rPr>
          <w:rFonts w:ascii="Calibri" w:hAnsi="Calibri" w:cs="Calibri"/>
        </w:rPr>
      </w:pPr>
    </w:p>
    <w:p w14:paraId="2C657191" w14:textId="2F6E908F" w:rsidR="00797203" w:rsidRPr="00146E51" w:rsidRDefault="00797203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We are opening part of the 20</w:t>
      </w:r>
      <w:r w:rsidR="00291F7E" w:rsidRPr="00146E51">
        <w:rPr>
          <w:rFonts w:ascii="Calibri" w:hAnsi="Calibri" w:cs="Calibri"/>
        </w:rPr>
        <w:t>2</w:t>
      </w:r>
      <w:r w:rsidR="007E69B9">
        <w:rPr>
          <w:rFonts w:ascii="Calibri" w:hAnsi="Calibri" w:cs="Calibri"/>
        </w:rPr>
        <w:t>5</w:t>
      </w:r>
      <w:r w:rsidRPr="00146E51">
        <w:rPr>
          <w:rFonts w:ascii="Calibri" w:hAnsi="Calibri" w:cs="Calibri"/>
        </w:rPr>
        <w:t xml:space="preserve"> conference to abstracts; which Healthcare </w:t>
      </w:r>
      <w:r w:rsidR="009F5D07" w:rsidRPr="00146E51">
        <w:rPr>
          <w:rFonts w:ascii="Calibri" w:hAnsi="Calibri" w:cs="Calibri"/>
        </w:rPr>
        <w:t>Conferences UK</w:t>
      </w:r>
      <w:r w:rsidRPr="00146E51">
        <w:rPr>
          <w:rFonts w:ascii="Calibri" w:hAnsi="Calibri" w:cs="Calibri"/>
        </w:rPr>
        <w:t xml:space="preserve"> will assess for inclusion in the conference programme as an oral presentation or poster display.  </w:t>
      </w:r>
    </w:p>
    <w:p w14:paraId="4AC27F59" w14:textId="77777777" w:rsidR="00797203" w:rsidRPr="00146E51" w:rsidRDefault="00797203" w:rsidP="000018B2">
      <w:pPr>
        <w:jc w:val="both"/>
        <w:rPr>
          <w:rFonts w:ascii="Calibri" w:hAnsi="Calibri" w:cs="Calibri"/>
        </w:rPr>
      </w:pPr>
    </w:p>
    <w:p w14:paraId="229C519A" w14:textId="77777777" w:rsidR="00797203" w:rsidRPr="00146E51" w:rsidRDefault="00797203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The event </w:t>
      </w:r>
      <w:r w:rsidR="009F5D07" w:rsidRPr="00146E51">
        <w:rPr>
          <w:rFonts w:ascii="Calibri" w:hAnsi="Calibri" w:cs="Calibri"/>
        </w:rPr>
        <w:t xml:space="preserve">has been </w:t>
      </w:r>
      <w:r w:rsidR="00853D4D" w:rsidRPr="00146E51">
        <w:rPr>
          <w:rFonts w:ascii="Calibri" w:hAnsi="Calibri" w:cs="Calibri"/>
        </w:rPr>
        <w:t>updat</w:t>
      </w:r>
      <w:r w:rsidR="009F5D07" w:rsidRPr="00146E51">
        <w:rPr>
          <w:rFonts w:ascii="Calibri" w:hAnsi="Calibri" w:cs="Calibri"/>
        </w:rPr>
        <w:t>ed following</w:t>
      </w:r>
      <w:r w:rsidR="00853D4D" w:rsidRPr="00146E51">
        <w:rPr>
          <w:rFonts w:ascii="Calibri" w:hAnsi="Calibri" w:cs="Calibri"/>
        </w:rPr>
        <w:t xml:space="preserve"> national development and</w:t>
      </w:r>
      <w:r w:rsidR="009F5D07" w:rsidRPr="00146E51">
        <w:rPr>
          <w:rFonts w:ascii="Calibri" w:hAnsi="Calibri" w:cs="Calibri"/>
        </w:rPr>
        <w:t xml:space="preserve"> feedback from previous years</w:t>
      </w:r>
      <w:r w:rsidRPr="00146E51">
        <w:rPr>
          <w:rFonts w:ascii="Calibri" w:hAnsi="Calibri" w:cs="Calibri"/>
        </w:rPr>
        <w:t xml:space="preserve">, and </w:t>
      </w:r>
      <w:r w:rsidR="009F5D07" w:rsidRPr="00146E51">
        <w:rPr>
          <w:rFonts w:ascii="Calibri" w:hAnsi="Calibri" w:cs="Calibri"/>
        </w:rPr>
        <w:t>is</w:t>
      </w:r>
      <w:r w:rsidRPr="00146E51">
        <w:rPr>
          <w:rFonts w:ascii="Calibri" w:hAnsi="Calibri" w:cs="Calibri"/>
        </w:rPr>
        <w:t xml:space="preserve"> for nurses who run</w:t>
      </w:r>
      <w:r w:rsidR="00BD5961" w:rsidRPr="00146E51">
        <w:rPr>
          <w:rFonts w:ascii="Calibri" w:hAnsi="Calibri" w:cs="Calibri"/>
        </w:rPr>
        <w:t xml:space="preserve"> or are thinking of running</w:t>
      </w:r>
      <w:r w:rsidRPr="00146E51">
        <w:rPr>
          <w:rFonts w:ascii="Calibri" w:hAnsi="Calibri" w:cs="Calibri"/>
        </w:rPr>
        <w:t xml:space="preserve"> clinics both in primary and secondary care and those who support them from</w:t>
      </w:r>
      <w:r w:rsidR="00484770" w:rsidRPr="00146E51">
        <w:rPr>
          <w:rFonts w:ascii="Calibri" w:hAnsi="Calibri" w:cs="Calibri"/>
        </w:rPr>
        <w:t xml:space="preserve"> all </w:t>
      </w:r>
      <w:r w:rsidRPr="00146E51">
        <w:rPr>
          <w:rFonts w:ascii="Calibri" w:hAnsi="Calibri" w:cs="Calibri"/>
        </w:rPr>
        <w:t>specialties</w:t>
      </w:r>
      <w:r w:rsidR="0090111B" w:rsidRPr="00146E51">
        <w:rPr>
          <w:rFonts w:ascii="Calibri" w:hAnsi="Calibri" w:cs="Calibri"/>
        </w:rPr>
        <w:t>.</w:t>
      </w:r>
    </w:p>
    <w:p w14:paraId="61F3335F" w14:textId="77777777" w:rsidR="00797203" w:rsidRPr="00146E51" w:rsidRDefault="00797203" w:rsidP="000018B2">
      <w:pPr>
        <w:jc w:val="both"/>
        <w:rPr>
          <w:rFonts w:ascii="Calibri" w:hAnsi="Calibri" w:cs="Calibri"/>
        </w:rPr>
      </w:pPr>
    </w:p>
    <w:p w14:paraId="4A06A6B7" w14:textId="77777777" w:rsidR="00797203" w:rsidRPr="00146E51" w:rsidRDefault="00797203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Details of the two types of presentation are below:</w:t>
      </w:r>
    </w:p>
    <w:p w14:paraId="7C36A733" w14:textId="77777777" w:rsidR="00797203" w:rsidRPr="00146E51" w:rsidRDefault="00797203" w:rsidP="000018B2">
      <w:pPr>
        <w:jc w:val="both"/>
        <w:rPr>
          <w:rFonts w:ascii="Calibri" w:hAnsi="Calibri" w:cs="Calibri"/>
        </w:rPr>
      </w:pPr>
    </w:p>
    <w:p w14:paraId="57B93EDF" w14:textId="77777777" w:rsidR="004F5DEA" w:rsidRPr="00146E51" w:rsidRDefault="004F5DEA" w:rsidP="000018B2">
      <w:pPr>
        <w:jc w:val="both"/>
        <w:rPr>
          <w:rFonts w:ascii="Calibri" w:hAnsi="Calibri" w:cs="Calibri"/>
          <w:b/>
        </w:rPr>
      </w:pPr>
      <w:r w:rsidRPr="00146E51">
        <w:rPr>
          <w:rFonts w:ascii="Calibri" w:hAnsi="Calibri" w:cs="Calibri"/>
          <w:b/>
        </w:rPr>
        <w:t>Main Programme:</w:t>
      </w:r>
    </w:p>
    <w:p w14:paraId="78ADC7DA" w14:textId="77777777" w:rsidR="004F5DEA" w:rsidRPr="00146E51" w:rsidRDefault="004F5DEA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Sessions in the main programme are presented orally. Each presenter is allocated a 20 - 30 minute session followed by 5-10 minutes question and answers in the most suitable sector of the conference programme. If your abstract is selected for an oral presentation, you will receive a free delegate place for the whole of the conference (please note speakers selected from the call for abstracts do not receive a speaker fee or expenses). </w:t>
      </w:r>
    </w:p>
    <w:p w14:paraId="3DD8E40A" w14:textId="77777777" w:rsidR="004F5DEA" w:rsidRPr="00146E51" w:rsidRDefault="004F5DEA" w:rsidP="000018B2">
      <w:pPr>
        <w:jc w:val="both"/>
        <w:rPr>
          <w:rFonts w:ascii="Calibri" w:hAnsi="Calibri" w:cs="Calibri"/>
        </w:rPr>
      </w:pPr>
    </w:p>
    <w:p w14:paraId="44B13890" w14:textId="77777777" w:rsidR="004F5DEA" w:rsidRPr="00146E51" w:rsidRDefault="004F5DEA" w:rsidP="000018B2">
      <w:pPr>
        <w:jc w:val="both"/>
        <w:rPr>
          <w:rFonts w:ascii="Calibri" w:hAnsi="Calibri" w:cs="Calibri"/>
          <w:b/>
        </w:rPr>
      </w:pPr>
      <w:proofErr w:type="spellStart"/>
      <w:r w:rsidRPr="00146E51">
        <w:rPr>
          <w:rFonts w:ascii="Calibri" w:hAnsi="Calibri" w:cs="Calibri"/>
          <w:b/>
        </w:rPr>
        <w:t>ePosters</w:t>
      </w:r>
      <w:proofErr w:type="spellEnd"/>
      <w:r w:rsidRPr="00146E51">
        <w:rPr>
          <w:rFonts w:ascii="Calibri" w:hAnsi="Calibri" w:cs="Calibri"/>
          <w:b/>
        </w:rPr>
        <w:t>:</w:t>
      </w:r>
    </w:p>
    <w:p w14:paraId="5DD3B97D" w14:textId="77777777" w:rsidR="004F5DEA" w:rsidRPr="00146E51" w:rsidRDefault="004F5DEA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Poster presentations are pre-recorded a short presentation (up to 10 minutes) that will be displayed on the conference landing page for delegates to access a week before and three months after the event. If your presentation is selected for a poster display, you will receive 25% discount from the conference delegate fee.</w:t>
      </w:r>
    </w:p>
    <w:p w14:paraId="1E7FCDB3" w14:textId="77777777" w:rsidR="004F5DEA" w:rsidRDefault="004F5DEA" w:rsidP="000018B2">
      <w:pPr>
        <w:jc w:val="both"/>
        <w:rPr>
          <w:rFonts w:ascii="Calibri" w:hAnsi="Calibri" w:cs="Calibri"/>
        </w:rPr>
      </w:pPr>
    </w:p>
    <w:p w14:paraId="280304FA" w14:textId="77777777" w:rsidR="00B36574" w:rsidRPr="00146E51" w:rsidRDefault="00B36574" w:rsidP="000018B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submit your abstract you will need to create an account and submit your abstract here via </w:t>
      </w:r>
      <w:proofErr w:type="spellStart"/>
      <w:r>
        <w:rPr>
          <w:rFonts w:ascii="Calibri" w:hAnsi="Calibri" w:cs="Calibri"/>
        </w:rPr>
        <w:t>MedAll</w:t>
      </w:r>
      <w:proofErr w:type="spellEnd"/>
      <w:r>
        <w:rPr>
          <w:rFonts w:ascii="Calibri" w:hAnsi="Calibri" w:cs="Calibri"/>
        </w:rPr>
        <w:t xml:space="preserve"> </w:t>
      </w:r>
      <w:hyperlink r:id="rId5" w:history="1">
        <w:r w:rsidRPr="00AF5573">
          <w:rPr>
            <w:rStyle w:val="Hyperlink"/>
            <w:rFonts w:ascii="Calibri" w:hAnsi="Calibri" w:cs="Calibri"/>
            <w:b/>
          </w:rPr>
          <w:t>https://app.medall.org/event-listings/nurse-clinics-2024-annual-conference/abstracts</w:t>
        </w:r>
      </w:hyperlink>
    </w:p>
    <w:p w14:paraId="16E2A019" w14:textId="77777777" w:rsidR="00B36574" w:rsidRDefault="00B36574" w:rsidP="000018B2">
      <w:pPr>
        <w:jc w:val="both"/>
        <w:rPr>
          <w:rFonts w:ascii="Calibri" w:hAnsi="Calibri" w:cs="Calibri"/>
        </w:rPr>
      </w:pPr>
    </w:p>
    <w:p w14:paraId="0F24982E" w14:textId="74F05570" w:rsidR="004F5DEA" w:rsidRPr="00146E51" w:rsidRDefault="004F5DEA" w:rsidP="000018B2">
      <w:pPr>
        <w:jc w:val="both"/>
        <w:rPr>
          <w:rFonts w:ascii="Calibri" w:hAnsi="Calibri" w:cs="Calibri"/>
          <w:b/>
        </w:rPr>
      </w:pPr>
      <w:r w:rsidRPr="00146E51">
        <w:rPr>
          <w:rFonts w:ascii="Calibri" w:hAnsi="Calibri" w:cs="Calibri"/>
        </w:rPr>
        <w:t xml:space="preserve">The deadline for submission of abstracts is </w:t>
      </w:r>
      <w:r w:rsidR="007E69B9">
        <w:rPr>
          <w:rFonts w:ascii="Calibri" w:hAnsi="Calibri" w:cs="Calibri"/>
          <w:b/>
        </w:rPr>
        <w:t>Friday 14</w:t>
      </w:r>
      <w:r w:rsidR="007E69B9" w:rsidRPr="007E69B9">
        <w:rPr>
          <w:rFonts w:ascii="Calibri" w:hAnsi="Calibri" w:cs="Calibri"/>
          <w:b/>
          <w:vertAlign w:val="superscript"/>
        </w:rPr>
        <w:t>th</w:t>
      </w:r>
      <w:r w:rsidR="007E69B9">
        <w:rPr>
          <w:rFonts w:ascii="Calibri" w:hAnsi="Calibri" w:cs="Calibri"/>
          <w:b/>
        </w:rPr>
        <w:t xml:space="preserve"> March 2025</w:t>
      </w:r>
      <w:r w:rsidR="001F51DB" w:rsidRPr="00146E51">
        <w:rPr>
          <w:rFonts w:ascii="Calibri" w:hAnsi="Calibri" w:cs="Calibri"/>
          <w:b/>
        </w:rPr>
        <w:t xml:space="preserve"> </w:t>
      </w:r>
      <w:r w:rsidRPr="00146E51">
        <w:rPr>
          <w:rFonts w:ascii="Calibri" w:hAnsi="Calibri" w:cs="Calibri"/>
        </w:rPr>
        <w:t>(we cannot accept any abstracts after this date).</w:t>
      </w:r>
    </w:p>
    <w:p w14:paraId="09EEDFED" w14:textId="77777777" w:rsidR="004F5DEA" w:rsidRPr="00146E51" w:rsidRDefault="004F5DEA" w:rsidP="000018B2">
      <w:pPr>
        <w:jc w:val="both"/>
        <w:rPr>
          <w:rFonts w:ascii="Calibri" w:hAnsi="Calibri" w:cs="Calibri"/>
        </w:rPr>
      </w:pPr>
    </w:p>
    <w:p w14:paraId="2C1137F4" w14:textId="77777777" w:rsidR="004F5DEA" w:rsidRPr="00146E51" w:rsidRDefault="004F5DEA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If you have any questions, please email </w:t>
      </w:r>
      <w:hyperlink r:id="rId6" w:history="1">
        <w:r w:rsidR="00B36574" w:rsidRPr="00AF5573">
          <w:rPr>
            <w:rStyle w:val="Hyperlink"/>
            <w:rFonts w:ascii="Calibri" w:hAnsi="Calibri" w:cs="Calibri"/>
          </w:rPr>
          <w:t>abstracts@hc-uk.org.uk</w:t>
        </w:r>
      </w:hyperlink>
      <w:r w:rsidR="00B36574">
        <w:rPr>
          <w:rFonts w:ascii="Calibri" w:hAnsi="Calibri" w:cs="Calibri"/>
        </w:rPr>
        <w:t xml:space="preserve"> </w:t>
      </w:r>
      <w:r w:rsidRPr="00146E51">
        <w:rPr>
          <w:rFonts w:ascii="Calibri" w:hAnsi="Calibri" w:cs="Calibri"/>
        </w:rPr>
        <w:t>or phone 01932 429933</w:t>
      </w:r>
    </w:p>
    <w:p w14:paraId="2B9C4F9A" w14:textId="77777777" w:rsidR="004F5DEA" w:rsidRPr="00146E51" w:rsidRDefault="004F5DEA" w:rsidP="000018B2">
      <w:pPr>
        <w:jc w:val="both"/>
        <w:rPr>
          <w:rFonts w:ascii="Calibri" w:hAnsi="Calibri" w:cs="Calibri"/>
        </w:rPr>
      </w:pPr>
    </w:p>
    <w:p w14:paraId="26A6971F" w14:textId="77777777" w:rsidR="004F5DEA" w:rsidRPr="00146E51" w:rsidRDefault="004F5DEA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Best Regards</w:t>
      </w:r>
    </w:p>
    <w:p w14:paraId="6000415F" w14:textId="77777777" w:rsidR="004F5DEA" w:rsidRPr="00146E51" w:rsidRDefault="004F5DEA" w:rsidP="000018B2">
      <w:pPr>
        <w:jc w:val="both"/>
        <w:rPr>
          <w:rFonts w:ascii="Calibri" w:hAnsi="Calibri" w:cs="Calibri"/>
        </w:rPr>
      </w:pPr>
    </w:p>
    <w:p w14:paraId="04D8D3CC" w14:textId="77777777" w:rsidR="004F5DEA" w:rsidRPr="00146E51" w:rsidRDefault="004F5DEA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Clare Gallagher</w:t>
      </w:r>
      <w:r w:rsidRPr="00146E51">
        <w:rPr>
          <w:rFonts w:ascii="Calibri" w:hAnsi="Calibri" w:cs="Calibri"/>
        </w:rPr>
        <w:tab/>
      </w:r>
      <w:r w:rsidRPr="00146E51">
        <w:rPr>
          <w:rFonts w:ascii="Calibri" w:hAnsi="Calibri" w:cs="Calibri"/>
        </w:rPr>
        <w:tab/>
      </w:r>
    </w:p>
    <w:p w14:paraId="0D41FD5F" w14:textId="77777777" w:rsidR="004F5DEA" w:rsidRPr="00146E51" w:rsidRDefault="004F5DEA" w:rsidP="000018B2">
      <w:pPr>
        <w:jc w:val="both"/>
        <w:rPr>
          <w:rFonts w:ascii="Calibri" w:hAnsi="Calibri" w:cs="Calibri"/>
          <w:sz w:val="22"/>
          <w:szCs w:val="22"/>
        </w:rPr>
      </w:pPr>
      <w:r w:rsidRPr="00146E51">
        <w:rPr>
          <w:rFonts w:ascii="Calibri" w:hAnsi="Calibri" w:cs="Calibri"/>
        </w:rPr>
        <w:t>Programme Director</w:t>
      </w:r>
      <w:r w:rsidRPr="00146E51">
        <w:rPr>
          <w:rFonts w:ascii="Calibri" w:hAnsi="Calibri" w:cs="Calibri"/>
        </w:rPr>
        <w:tab/>
      </w:r>
      <w:r w:rsidRPr="00146E51">
        <w:rPr>
          <w:rFonts w:ascii="Calibri" w:hAnsi="Calibri" w:cs="Calibri"/>
        </w:rPr>
        <w:tab/>
      </w:r>
      <w:r w:rsidRPr="00146E51">
        <w:rPr>
          <w:rFonts w:ascii="Calibri" w:hAnsi="Calibri" w:cs="Calibri"/>
        </w:rPr>
        <w:tab/>
      </w:r>
      <w:r w:rsidRPr="00146E51">
        <w:rPr>
          <w:rFonts w:ascii="Calibri" w:hAnsi="Calibri" w:cs="Calibri"/>
        </w:rPr>
        <w:tab/>
      </w:r>
    </w:p>
    <w:p w14:paraId="37A1EB32" w14:textId="77777777" w:rsidR="009F5D07" w:rsidRPr="00146E51" w:rsidRDefault="004F5DEA" w:rsidP="000018B2">
      <w:p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br w:type="page"/>
      </w:r>
    </w:p>
    <w:p w14:paraId="59C8B428" w14:textId="77777777" w:rsidR="00B36574" w:rsidRPr="00146E51" w:rsidRDefault="00B36574" w:rsidP="00B36574">
      <w:pPr>
        <w:numPr>
          <w:ilvl w:val="0"/>
          <w:numId w:val="1"/>
        </w:numPr>
        <w:jc w:val="both"/>
        <w:rPr>
          <w:rFonts w:ascii="Calibri" w:hAnsi="Calibri" w:cs="Calibri"/>
          <w:u w:val="single"/>
        </w:rPr>
      </w:pPr>
      <w:r w:rsidRPr="00146E51">
        <w:rPr>
          <w:rFonts w:ascii="Calibri" w:hAnsi="Calibri" w:cs="Calibri"/>
          <w:u w:val="single"/>
        </w:rPr>
        <w:lastRenderedPageBreak/>
        <w:t>Key areas that we are looking for abstracts to specifically focus on include:</w:t>
      </w:r>
    </w:p>
    <w:p w14:paraId="03B437F4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Setting up, running and developing nurse clinics </w:t>
      </w:r>
    </w:p>
    <w:p w14:paraId="33D341D1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Redesigning services and ways of working for quality improvement </w:t>
      </w:r>
    </w:p>
    <w:p w14:paraId="4A90AEEA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Developing competence, nursing leadership and working at an advanced level of practice </w:t>
      </w:r>
    </w:p>
    <w:p w14:paraId="2B93257E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Developing protocols and guidelines to support nurse clinics  </w:t>
      </w:r>
    </w:p>
    <w:p w14:paraId="47122E7C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Making and receiving referrals </w:t>
      </w:r>
    </w:p>
    <w:p w14:paraId="1F8E317A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Nurse led diagnosis and investigation </w:t>
      </w:r>
    </w:p>
    <w:p w14:paraId="2D0CD469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Nurse led follow-up</w:t>
      </w:r>
    </w:p>
    <w:p w14:paraId="603D97BC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Nurse Prescribing within nurse clinics </w:t>
      </w:r>
    </w:p>
    <w:p w14:paraId="35F2EE19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Engaging the multidisciplinary team, including consultant or GP support</w:t>
      </w:r>
    </w:p>
    <w:p w14:paraId="43A51703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Patient safety and improving quality of care and productivity within a nurse led clinic</w:t>
      </w:r>
    </w:p>
    <w:p w14:paraId="2F70B771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 xml:space="preserve">Sustaining your clinic and succession planning </w:t>
      </w:r>
    </w:p>
    <w:p w14:paraId="123A2C5E" w14:textId="77777777" w:rsidR="00B36574" w:rsidRPr="00146E51" w:rsidRDefault="00B36574" w:rsidP="00B36574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Audit and evaluation of nurse led clinics</w:t>
      </w:r>
    </w:p>
    <w:p w14:paraId="5CC4BC1B" w14:textId="77777777" w:rsidR="00B36574" w:rsidRDefault="00B36574" w:rsidP="000018B2">
      <w:pPr>
        <w:jc w:val="both"/>
        <w:rPr>
          <w:rFonts w:ascii="Calibri" w:hAnsi="Calibri" w:cs="Calibri"/>
          <w:b/>
          <w:sz w:val="32"/>
        </w:rPr>
      </w:pPr>
    </w:p>
    <w:p w14:paraId="02714D3A" w14:textId="77777777" w:rsidR="00797203" w:rsidRPr="00146E51" w:rsidRDefault="00797203" w:rsidP="000018B2">
      <w:pPr>
        <w:jc w:val="both"/>
        <w:rPr>
          <w:rFonts w:ascii="Calibri" w:hAnsi="Calibri" w:cs="Calibri"/>
          <w:b/>
          <w:sz w:val="40"/>
          <w:szCs w:val="40"/>
        </w:rPr>
      </w:pPr>
      <w:r w:rsidRPr="00146E51">
        <w:rPr>
          <w:rFonts w:ascii="Calibri" w:hAnsi="Calibri" w:cs="Calibri"/>
          <w:b/>
          <w:sz w:val="32"/>
        </w:rPr>
        <w:t>GUIDEINES FOR ABSTRACT SUBMISSION</w:t>
      </w:r>
    </w:p>
    <w:p w14:paraId="4FAC4F62" w14:textId="77777777" w:rsidR="00797203" w:rsidRPr="00146E51" w:rsidRDefault="00797203" w:rsidP="000018B2">
      <w:pPr>
        <w:jc w:val="both"/>
        <w:rPr>
          <w:rFonts w:ascii="Calibri" w:hAnsi="Calibri" w:cs="Calibri"/>
          <w:b/>
        </w:rPr>
      </w:pPr>
    </w:p>
    <w:p w14:paraId="206E4DFA" w14:textId="77777777" w:rsidR="00797203" w:rsidRDefault="00797203" w:rsidP="000018B2">
      <w:pPr>
        <w:jc w:val="both"/>
        <w:rPr>
          <w:rFonts w:ascii="Calibri" w:hAnsi="Calibri" w:cs="Calibri"/>
          <w:b/>
        </w:rPr>
      </w:pPr>
      <w:r w:rsidRPr="00146E51">
        <w:rPr>
          <w:rFonts w:ascii="Calibri" w:hAnsi="Calibri" w:cs="Calibri"/>
          <w:b/>
        </w:rPr>
        <w:t xml:space="preserve">All </w:t>
      </w:r>
      <w:r w:rsidR="00B36574">
        <w:rPr>
          <w:rFonts w:ascii="Calibri" w:hAnsi="Calibri" w:cs="Calibri"/>
          <w:b/>
        </w:rPr>
        <w:t>a</w:t>
      </w:r>
      <w:r w:rsidRPr="00146E51">
        <w:rPr>
          <w:rFonts w:ascii="Calibri" w:hAnsi="Calibri" w:cs="Calibri"/>
          <w:b/>
        </w:rPr>
        <w:t>bstracts should</w:t>
      </w:r>
    </w:p>
    <w:p w14:paraId="42B24577" w14:textId="75B7F6D2" w:rsidR="00B36574" w:rsidRDefault="00B36574" w:rsidP="00B36574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Be submitted via </w:t>
      </w:r>
      <w:proofErr w:type="spellStart"/>
      <w:r>
        <w:rPr>
          <w:rFonts w:ascii="Calibri" w:hAnsi="Calibri" w:cs="Calibri"/>
          <w:b/>
        </w:rPr>
        <w:t>MedAll</w:t>
      </w:r>
      <w:proofErr w:type="spellEnd"/>
      <w:r>
        <w:rPr>
          <w:rFonts w:ascii="Calibri" w:hAnsi="Calibri" w:cs="Calibri"/>
          <w:b/>
        </w:rPr>
        <w:t xml:space="preserve"> here</w:t>
      </w:r>
      <w:r w:rsidR="00C14CA5">
        <w:rPr>
          <w:rFonts w:ascii="Calibri" w:hAnsi="Calibri" w:cs="Calibri"/>
          <w:b/>
        </w:rPr>
        <w:t xml:space="preserve"> </w:t>
      </w:r>
      <w:hyperlink r:id="rId7" w:history="1">
        <w:r w:rsidR="00C14CA5" w:rsidRPr="00280289">
          <w:rPr>
            <w:rStyle w:val="Hyperlink"/>
            <w:rFonts w:ascii="Calibri" w:hAnsi="Calibri" w:cs="Calibri"/>
            <w:b/>
          </w:rPr>
          <w:t>https://app.medall.org/event-listings/nurse-clinics-2025/abstracts</w:t>
        </w:r>
      </w:hyperlink>
    </w:p>
    <w:p w14:paraId="4C1FB14F" w14:textId="77777777" w:rsidR="00B36574" w:rsidRPr="00B36574" w:rsidRDefault="00B36574" w:rsidP="00B36574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B36574">
        <w:rPr>
          <w:rFonts w:ascii="Calibri" w:hAnsi="Calibri" w:cs="Calibri"/>
          <w:bCs/>
        </w:rPr>
        <w:t>Consider which category your abstract falls into from</w:t>
      </w:r>
    </w:p>
    <w:p w14:paraId="76E1FDAF" w14:textId="77777777" w:rsidR="00B36574" w:rsidRPr="00B36574" w:rsidRDefault="00B36574" w:rsidP="00B36574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bCs/>
        </w:rPr>
      </w:pPr>
      <w:r w:rsidRPr="00B36574">
        <w:rPr>
          <w:rFonts w:ascii="Calibri" w:hAnsi="Calibri" w:cs="Calibri"/>
          <w:bCs/>
        </w:rPr>
        <w:t>Setting up Nurse Led Clinics</w:t>
      </w:r>
    </w:p>
    <w:p w14:paraId="56CE288C" w14:textId="77777777" w:rsidR="00B36574" w:rsidRPr="00B36574" w:rsidRDefault="00B36574" w:rsidP="00B36574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bCs/>
        </w:rPr>
      </w:pPr>
      <w:r w:rsidRPr="00B36574">
        <w:rPr>
          <w:rFonts w:ascii="Calibri" w:hAnsi="Calibri" w:cs="Calibri"/>
          <w:bCs/>
        </w:rPr>
        <w:t>Prescribing in Nurse Led Clinics</w:t>
      </w:r>
    </w:p>
    <w:p w14:paraId="3DF65402" w14:textId="77777777" w:rsidR="00B36574" w:rsidRPr="00B36574" w:rsidRDefault="00B36574" w:rsidP="00B36574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bCs/>
        </w:rPr>
      </w:pPr>
      <w:r w:rsidRPr="00B36574">
        <w:rPr>
          <w:rFonts w:ascii="Calibri" w:hAnsi="Calibri" w:cs="Calibri"/>
          <w:bCs/>
        </w:rPr>
        <w:t>Running established Nurse Led Clinics</w:t>
      </w:r>
    </w:p>
    <w:p w14:paraId="2E019FB4" w14:textId="77777777" w:rsidR="00B36574" w:rsidRPr="00B36574" w:rsidRDefault="00B36574" w:rsidP="00B36574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bCs/>
        </w:rPr>
      </w:pPr>
      <w:r w:rsidRPr="00B36574">
        <w:rPr>
          <w:rFonts w:ascii="Calibri" w:hAnsi="Calibri" w:cs="Calibri"/>
          <w:bCs/>
        </w:rPr>
        <w:t>Evaluating Nurse Led Clinics</w:t>
      </w:r>
    </w:p>
    <w:p w14:paraId="0F58811A" w14:textId="77777777" w:rsidR="00797203" w:rsidRDefault="00797203" w:rsidP="00B3657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146E51">
        <w:rPr>
          <w:rFonts w:ascii="Calibri" w:hAnsi="Calibri" w:cs="Calibri"/>
        </w:rPr>
        <w:t>Abstracts will be reviewed based on criteria as follows: acceptability for programme, originality, completeness, clarity of objectives, methods, results and conclusions and implications for other projects</w:t>
      </w:r>
    </w:p>
    <w:p w14:paraId="515D8B93" w14:textId="6B78D0D1" w:rsidR="00797203" w:rsidRPr="00B36574" w:rsidRDefault="00B36574" w:rsidP="00B36574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 plan to have made a decision by 1</w:t>
      </w:r>
      <w:r w:rsidR="00B1147A">
        <w:rPr>
          <w:rFonts w:ascii="Calibri" w:hAnsi="Calibri" w:cs="Calibri"/>
        </w:rPr>
        <w:t>4</w:t>
      </w:r>
      <w:r w:rsidRPr="00B36574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April 202</w:t>
      </w:r>
      <w:r w:rsidR="007E69B9">
        <w:rPr>
          <w:rFonts w:ascii="Calibri" w:hAnsi="Calibri" w:cs="Calibri"/>
        </w:rPr>
        <w:t>5</w:t>
      </w:r>
    </w:p>
    <w:sectPr w:rsidR="00797203" w:rsidRPr="00B36574" w:rsidSect="00001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75A0"/>
    <w:multiLevelType w:val="hybridMultilevel"/>
    <w:tmpl w:val="2862ADD8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F3B249C"/>
    <w:multiLevelType w:val="hybridMultilevel"/>
    <w:tmpl w:val="55725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A4D43"/>
    <w:multiLevelType w:val="hybridMultilevel"/>
    <w:tmpl w:val="8CC02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5766016">
    <w:abstractNumId w:val="1"/>
  </w:num>
  <w:num w:numId="2" w16cid:durableId="1945766843">
    <w:abstractNumId w:val="2"/>
  </w:num>
  <w:num w:numId="3" w16cid:durableId="63645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FF"/>
    <w:rsid w:val="000018B2"/>
    <w:rsid w:val="000606FC"/>
    <w:rsid w:val="00070C0A"/>
    <w:rsid w:val="000C0EE3"/>
    <w:rsid w:val="000D0224"/>
    <w:rsid w:val="00146E51"/>
    <w:rsid w:val="00180993"/>
    <w:rsid w:val="0019420F"/>
    <w:rsid w:val="001B12B2"/>
    <w:rsid w:val="001B1C49"/>
    <w:rsid w:val="001F51DB"/>
    <w:rsid w:val="00277ABF"/>
    <w:rsid w:val="00291F7E"/>
    <w:rsid w:val="00371F07"/>
    <w:rsid w:val="00385D4E"/>
    <w:rsid w:val="003938C5"/>
    <w:rsid w:val="003C48E3"/>
    <w:rsid w:val="003F1B6D"/>
    <w:rsid w:val="0041181C"/>
    <w:rsid w:val="0041589A"/>
    <w:rsid w:val="00484770"/>
    <w:rsid w:val="004F5DEA"/>
    <w:rsid w:val="005128D1"/>
    <w:rsid w:val="0058262D"/>
    <w:rsid w:val="0063155F"/>
    <w:rsid w:val="0065615C"/>
    <w:rsid w:val="006B2FBC"/>
    <w:rsid w:val="006B603E"/>
    <w:rsid w:val="00786513"/>
    <w:rsid w:val="007964C5"/>
    <w:rsid w:val="00797203"/>
    <w:rsid w:val="007A2FB8"/>
    <w:rsid w:val="007A72CB"/>
    <w:rsid w:val="007E69B9"/>
    <w:rsid w:val="008417DE"/>
    <w:rsid w:val="00846B76"/>
    <w:rsid w:val="00853D4D"/>
    <w:rsid w:val="0090111B"/>
    <w:rsid w:val="009B493C"/>
    <w:rsid w:val="009F5D07"/>
    <w:rsid w:val="00A13934"/>
    <w:rsid w:val="00AC18FF"/>
    <w:rsid w:val="00B1147A"/>
    <w:rsid w:val="00B36574"/>
    <w:rsid w:val="00B5281E"/>
    <w:rsid w:val="00B73429"/>
    <w:rsid w:val="00B974D2"/>
    <w:rsid w:val="00BD5961"/>
    <w:rsid w:val="00C14CA5"/>
    <w:rsid w:val="00C42C24"/>
    <w:rsid w:val="00C86182"/>
    <w:rsid w:val="00C94738"/>
    <w:rsid w:val="00CE69FF"/>
    <w:rsid w:val="00D403E2"/>
    <w:rsid w:val="00D720B1"/>
    <w:rsid w:val="00E03D6A"/>
    <w:rsid w:val="00E94486"/>
    <w:rsid w:val="00EE1B27"/>
    <w:rsid w:val="00F821A7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6E992"/>
  <w15:chartTrackingRefBased/>
  <w15:docId w15:val="{5AB06214-C6E3-407C-A564-86CF12F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b/>
      <w:kern w:val="32"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8"/>
      <w:szCs w:val="20"/>
      <w:lang w:val="en-AU" w:eastAsia="en-US"/>
    </w:rPr>
  </w:style>
  <w:style w:type="paragraph" w:styleId="BodyText3">
    <w:name w:val="Body Text 3"/>
    <w:basedOn w:val="Normal"/>
    <w:rPr>
      <w:rFonts w:ascii="Arial" w:hAnsi="Arial"/>
      <w:sz w:val="20"/>
      <w:szCs w:val="20"/>
      <w:lang w:val="en-AU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018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medall.org/event-listings/nurse-clinics-2025/abstr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stracts@hc-uk.org.uk" TargetMode="External"/><Relationship Id="rId5" Type="http://schemas.openxmlformats.org/officeDocument/2006/relationships/hyperlink" Target="https://app.medall.org/event-listings/nurse-clinics-2024-annual-conference/abstrac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Healthcare Events</Company>
  <LinksUpToDate>false</LinksUpToDate>
  <CharactersWithSpaces>3516</CharactersWithSpaces>
  <SharedDoc>false</SharedDoc>
  <HLinks>
    <vt:vector size="12" baseType="variant">
      <vt:variant>
        <vt:i4>5636208</vt:i4>
      </vt:variant>
      <vt:variant>
        <vt:i4>3</vt:i4>
      </vt:variant>
      <vt:variant>
        <vt:i4>0</vt:i4>
      </vt:variant>
      <vt:variant>
        <vt:i4>5</vt:i4>
      </vt:variant>
      <vt:variant>
        <vt:lpwstr>mailto:clare@hc-uk.org.uk</vt:lpwstr>
      </vt:variant>
      <vt:variant>
        <vt:lpwstr/>
      </vt:variant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mailto:abstracts@hc-uk.org.uk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Stephanie Benton</dc:creator>
  <cp:keywords/>
  <cp:lastModifiedBy>Stephanie Benton</cp:lastModifiedBy>
  <cp:revision>5</cp:revision>
  <cp:lastPrinted>2011-03-03T12:11:00Z</cp:lastPrinted>
  <dcterms:created xsi:type="dcterms:W3CDTF">2023-11-08T15:00:00Z</dcterms:created>
  <dcterms:modified xsi:type="dcterms:W3CDTF">2024-11-26T14:07:00Z</dcterms:modified>
</cp:coreProperties>
</file>