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37" w:rsidRDefault="00E45A37" w:rsidP="00E45A37">
      <w:pPr>
        <w:pStyle w:val="Title"/>
      </w:pPr>
      <w:r>
        <w:t>Abstr</w:t>
      </w:r>
      <w:bookmarkStart w:id="0" w:name="_GoBack"/>
      <w:bookmarkEnd w:id="0"/>
      <w:r>
        <w:t>act</w:t>
      </w:r>
    </w:p>
    <w:p w:rsidR="004E25EC" w:rsidRPr="00E45A37" w:rsidRDefault="004E25EC" w:rsidP="00E45A37">
      <w:pPr>
        <w:jc w:val="both"/>
      </w:pPr>
      <w:r w:rsidRPr="00E45A37">
        <w:rPr>
          <w:rFonts w:ascii="Calibri" w:hAnsi="Calibri" w:cs="Calibri"/>
          <w:bCs/>
        </w:rPr>
        <w:t>‘Radiography was the first profession to extensively introduce the Assistant Practitioner role nearly two decades ago. This session will describe how the role has been utilised in the profession, the challenges faced and its impact on services. It will also be the first opportunity to hear how the role will evolve in the future to help the profession meet an unprecedented rise in demand for services. Whilst focused on radiography the insights will be applicable across occupations. Topics covered will include role boundaries, access to education, career progression and delegation.’</w:t>
      </w:r>
    </w:p>
    <w:p w:rsidR="006F07B3" w:rsidRPr="00E45A37" w:rsidRDefault="006F07B3" w:rsidP="00E45A37">
      <w:pPr>
        <w:jc w:val="both"/>
      </w:pPr>
    </w:p>
    <w:sectPr w:rsidR="006F07B3" w:rsidRPr="00E45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EC"/>
    <w:rsid w:val="004E25EC"/>
    <w:rsid w:val="006F07B3"/>
    <w:rsid w:val="00E4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07D4"/>
  <w15:chartTrackingRefBased/>
  <w15:docId w15:val="{E60885AB-9883-4DF8-A2FC-72DC86C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A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27564">
      <w:bodyDiv w:val="1"/>
      <w:marLeft w:val="0"/>
      <w:marRight w:val="0"/>
      <w:marTop w:val="0"/>
      <w:marBottom w:val="0"/>
      <w:divBdr>
        <w:top w:val="none" w:sz="0" w:space="0" w:color="auto"/>
        <w:left w:val="none" w:sz="0" w:space="0" w:color="auto"/>
        <w:bottom w:val="none" w:sz="0" w:space="0" w:color="auto"/>
        <w:right w:val="none" w:sz="0" w:space="0" w:color="auto"/>
      </w:divBdr>
    </w:div>
    <w:div w:id="17343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Stephanie Benton</cp:lastModifiedBy>
  <cp:revision>2</cp:revision>
  <dcterms:created xsi:type="dcterms:W3CDTF">2021-06-02T10:08:00Z</dcterms:created>
  <dcterms:modified xsi:type="dcterms:W3CDTF">2021-06-04T14:17:00Z</dcterms:modified>
</cp:coreProperties>
</file>